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ind w:left="0" w:firstLine="0"/>
        <w:jc w:val="center"/>
        <w:rPr>
          <w:b w:val="1"/>
          <w:sz w:val="28"/>
          <w:szCs w:val="28"/>
        </w:rPr>
      </w:pPr>
      <w:r w:rsidDel="00000000" w:rsidR="00000000" w:rsidRPr="00000000">
        <w:rPr>
          <w:b w:val="1"/>
          <w:sz w:val="28"/>
          <w:szCs w:val="28"/>
          <w:rtl w:val="0"/>
        </w:rPr>
        <w:t xml:space="preserve">¡Canal Hello Kitty México en Youtube lanza contenido especial en homenaje a los 45 años del personaje!</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27 de mayo de 2019. </w:t>
      </w:r>
      <w:r w:rsidDel="00000000" w:rsidR="00000000" w:rsidRPr="00000000">
        <w:rPr>
          <w:rtl w:val="0"/>
        </w:rPr>
        <w:t xml:space="preserve">2019 es un año muy especial para </w:t>
      </w:r>
      <w:r w:rsidDel="00000000" w:rsidR="00000000" w:rsidRPr="00000000">
        <w:rPr>
          <w:b w:val="1"/>
          <w:rtl w:val="0"/>
        </w:rPr>
        <w:t xml:space="preserve">Hello Kitty</w:t>
      </w:r>
      <w:r w:rsidDel="00000000" w:rsidR="00000000" w:rsidRPr="00000000">
        <w:rPr>
          <w:rtl w:val="0"/>
        </w:rPr>
        <w:t xml:space="preserve">, ya que celebra 45 años de ser la mejor compañera de aventuras para millones de personas alrededor del mundo. Este festejo tiene muchas sorpresas preparadas y una de ellas está en el canal de YouTube oficial de este simpático personaje.</w:t>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76" w:lineRule="auto"/>
        <w:ind w:left="0" w:firstLine="0"/>
        <w:jc w:val="both"/>
        <w:rPr/>
      </w:pPr>
      <w:r w:rsidDel="00000000" w:rsidR="00000000" w:rsidRPr="00000000">
        <w:rPr>
          <w:rtl w:val="0"/>
        </w:rPr>
        <w:t xml:space="preserve">A partir de este mes podrás ver contenido nuevo en </w:t>
      </w:r>
      <w:hyperlink r:id="rId6">
        <w:r w:rsidDel="00000000" w:rsidR="00000000" w:rsidRPr="00000000">
          <w:rPr>
            <w:color w:val="1155cc"/>
            <w:u w:val="single"/>
            <w:rtl w:val="0"/>
          </w:rPr>
          <w:t xml:space="preserve">Hello Kitty México</w:t>
        </w:r>
      </w:hyperlink>
      <w:r w:rsidDel="00000000" w:rsidR="00000000" w:rsidRPr="00000000">
        <w:rPr>
          <w:rtl w:val="0"/>
        </w:rPr>
        <w:t xml:space="preserve">, el cual estrenará una nueva temporada con videos que le hacen un dulce homenaje a </w:t>
      </w:r>
      <w:r w:rsidDel="00000000" w:rsidR="00000000" w:rsidRPr="00000000">
        <w:rPr>
          <w:b w:val="1"/>
          <w:rtl w:val="0"/>
        </w:rPr>
        <w:t xml:space="preserve">Hello Kitty</w:t>
      </w:r>
      <w:r w:rsidDel="00000000" w:rsidR="00000000" w:rsidRPr="00000000">
        <w:rPr>
          <w:rtl w:val="0"/>
        </w:rPr>
        <w:t xml:space="preserve">. En cada uno de estos clips podrás ver a tus personajes del universo Sanrio que ya aparecieron en la temporada anterior como Keroppi, Chococat y Badtz-Maru, así como nuevos amiguitos como My Melody y los Little Twin Stars, felicitando a </w:t>
      </w:r>
      <w:r w:rsidDel="00000000" w:rsidR="00000000" w:rsidRPr="00000000">
        <w:rPr>
          <w:b w:val="1"/>
          <w:rtl w:val="0"/>
        </w:rPr>
        <w:t xml:space="preserve">Hello Kitty</w:t>
      </w:r>
      <w:r w:rsidDel="00000000" w:rsidR="00000000" w:rsidRPr="00000000">
        <w:rPr>
          <w:rtl w:val="0"/>
        </w:rPr>
        <w:t xml:space="preserve"> y entregándole un hermoso regalo para celebrar un año más de traer alegría y ternura al mundo. Además, estos videos también están disponibles en PlayKids.</w:t>
      </w:r>
      <w:r w:rsidDel="00000000" w:rsidR="00000000" w:rsidRPr="00000000">
        <w:rPr>
          <w:rtl w:val="0"/>
        </w:rPr>
      </w:r>
    </w:p>
    <w:p w:rsidR="00000000" w:rsidDel="00000000" w:rsidP="00000000" w:rsidRDefault="00000000" w:rsidRPr="00000000" w14:paraId="00000007">
      <w:pPr>
        <w:spacing w:line="276" w:lineRule="auto"/>
        <w:ind w:left="0" w:firstLine="0"/>
        <w:jc w:val="both"/>
        <w:rPr/>
      </w:pPr>
      <w:r w:rsidDel="00000000" w:rsidR="00000000" w:rsidRPr="00000000">
        <w:rPr>
          <w:rtl w:val="0"/>
        </w:rPr>
      </w:r>
    </w:p>
    <w:p w:rsidR="00000000" w:rsidDel="00000000" w:rsidP="00000000" w:rsidRDefault="00000000" w:rsidRPr="00000000" w14:paraId="00000008">
      <w:pPr>
        <w:spacing w:line="276" w:lineRule="auto"/>
        <w:ind w:left="0" w:firstLine="0"/>
        <w:jc w:val="both"/>
        <w:rPr/>
      </w:pPr>
      <w:r w:rsidDel="00000000" w:rsidR="00000000" w:rsidRPr="00000000">
        <w:rPr>
          <w:rtl w:val="0"/>
        </w:rPr>
        <w:t xml:space="preserve">"Intentamos abordar como tema principal de esta temporada el universo de la amistad, de una manera tierna y lúdica, mostrando que a través de la unión de amigos es posible divertirse y aprender cosas nuevas", explica Renata Pereto, Gerente de Marketing de Sanrio.</w:t>
      </w:r>
    </w:p>
    <w:p w:rsidR="00000000" w:rsidDel="00000000" w:rsidP="00000000" w:rsidRDefault="00000000" w:rsidRPr="00000000" w14:paraId="00000009">
      <w:pPr>
        <w:spacing w:line="276" w:lineRule="auto"/>
        <w:ind w:left="0" w:firstLine="0"/>
        <w:jc w:val="both"/>
        <w:rPr/>
      </w:pPr>
      <w:r w:rsidDel="00000000" w:rsidR="00000000" w:rsidRPr="00000000">
        <w:rPr>
          <w:rtl w:val="0"/>
        </w:rPr>
      </w:r>
    </w:p>
    <w:p w:rsidR="00000000" w:rsidDel="00000000" w:rsidP="00000000" w:rsidRDefault="00000000" w:rsidRPr="00000000" w14:paraId="0000000A">
      <w:pPr>
        <w:spacing w:line="276" w:lineRule="auto"/>
        <w:ind w:left="0" w:firstLine="0"/>
        <w:jc w:val="both"/>
        <w:rPr/>
      </w:pPr>
      <w:r w:rsidDel="00000000" w:rsidR="00000000" w:rsidRPr="00000000">
        <w:rPr>
          <w:rtl w:val="0"/>
        </w:rPr>
        <w:t xml:space="preserve">¡No dejes de suscribirte a este canal y espera más sorpresas para decirle “</w:t>
      </w:r>
      <w:r w:rsidDel="00000000" w:rsidR="00000000" w:rsidRPr="00000000">
        <w:rPr>
          <w:i w:val="1"/>
          <w:rtl w:val="0"/>
        </w:rPr>
        <w:t xml:space="preserve">Hello Again</w:t>
      </w:r>
      <w:r w:rsidDel="00000000" w:rsidR="00000000" w:rsidRPr="00000000">
        <w:rPr>
          <w:rtl w:val="0"/>
        </w:rPr>
        <w:t xml:space="preserve">” a </w:t>
      </w:r>
      <w:r w:rsidDel="00000000" w:rsidR="00000000" w:rsidRPr="00000000">
        <w:rPr>
          <w:b w:val="1"/>
          <w:rtl w:val="0"/>
        </w:rPr>
        <w:t xml:space="preserve">Hello Kitty</w:t>
      </w:r>
      <w:r w:rsidDel="00000000" w:rsidR="00000000" w:rsidRPr="00000000">
        <w:rPr>
          <w:rtl w:val="0"/>
        </w:rPr>
        <w:t xml:space="preserve">!</w:t>
      </w:r>
    </w:p>
    <w:p w:rsidR="00000000" w:rsidDel="00000000" w:rsidP="00000000" w:rsidRDefault="00000000" w:rsidRPr="00000000" w14:paraId="0000000B">
      <w:pPr>
        <w:spacing w:line="276" w:lineRule="auto"/>
        <w:ind w:left="0" w:firstLine="0"/>
        <w:jc w:val="both"/>
        <w:rPr/>
      </w:pPr>
      <w:r w:rsidDel="00000000" w:rsidR="00000000" w:rsidRPr="00000000">
        <w:rPr>
          <w:rtl w:val="0"/>
        </w:rPr>
      </w:r>
    </w:p>
    <w:p w:rsidR="00000000" w:rsidDel="00000000" w:rsidP="00000000" w:rsidRDefault="00000000" w:rsidRPr="00000000" w14:paraId="0000000C">
      <w:pPr>
        <w:spacing w:line="276" w:lineRule="auto"/>
        <w:ind w:left="0" w:firstLine="0"/>
        <w:jc w:val="both"/>
        <w:rPr/>
      </w:pPr>
      <w:r w:rsidDel="00000000" w:rsidR="00000000" w:rsidRPr="00000000">
        <w:rPr>
          <w:rtl w:val="0"/>
        </w:rPr>
      </w:r>
    </w:p>
    <w:p w:rsidR="00000000" w:rsidDel="00000000" w:rsidP="00000000" w:rsidRDefault="00000000" w:rsidRPr="00000000" w14:paraId="0000000D">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0E">
      <w:pPr>
        <w:spacing w:line="276" w:lineRule="auto"/>
        <w:ind w:left="0" w:firstLine="0"/>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5">
      <w:pPr>
        <w:ind w:right="-90"/>
        <w:jc w:val="both"/>
        <w:rPr/>
      </w:pPr>
      <w:r w:rsidDel="00000000" w:rsidR="00000000" w:rsidRPr="00000000">
        <w:rPr>
          <w:rtl w:val="0"/>
        </w:rPr>
      </w:r>
    </w:p>
    <w:p w:rsidR="00000000" w:rsidDel="00000000" w:rsidP="00000000" w:rsidRDefault="00000000" w:rsidRPr="00000000" w14:paraId="00000016">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9">
      <w:pPr>
        <w:spacing w:line="276" w:lineRule="auto"/>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B">
      <w:pPr>
        <w:jc w:val="both"/>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channel/UCXMPeR29Kkbd4Mjg_TorQn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